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3F325" w14:textId="77777777" w:rsidR="008457E8" w:rsidRDefault="008457E8" w:rsidP="00CF1A84">
      <w:pPr>
        <w:spacing w:line="480" w:lineRule="auto"/>
        <w:jc w:val="center"/>
        <w:outlineLvl w:val="0"/>
        <w:rPr>
          <w:rFonts w:ascii="Times New Roman" w:eastAsia="Times New Roman" w:hAnsi="Times New Roman" w:cs="Times New Roman"/>
          <w:b/>
          <w:bCs/>
          <w:color w:val="000000"/>
          <w:kern w:val="36"/>
        </w:rPr>
      </w:pPr>
    </w:p>
    <w:p w14:paraId="66F3BC2A" w14:textId="77777777" w:rsidR="008457E8" w:rsidRDefault="008457E8" w:rsidP="00CF1A84">
      <w:pPr>
        <w:spacing w:line="480" w:lineRule="auto"/>
        <w:jc w:val="center"/>
        <w:outlineLvl w:val="0"/>
        <w:rPr>
          <w:rFonts w:ascii="Times New Roman" w:eastAsia="Times New Roman" w:hAnsi="Times New Roman" w:cs="Times New Roman"/>
          <w:b/>
          <w:bCs/>
          <w:color w:val="000000"/>
          <w:kern w:val="36"/>
        </w:rPr>
      </w:pPr>
    </w:p>
    <w:p w14:paraId="4555D1CE" w14:textId="77777777" w:rsidR="008457E8" w:rsidRDefault="008457E8" w:rsidP="00CF1A84">
      <w:pPr>
        <w:spacing w:line="480" w:lineRule="auto"/>
        <w:jc w:val="center"/>
        <w:outlineLvl w:val="0"/>
      </w:pPr>
    </w:p>
    <w:p w14:paraId="085EAB00" w14:textId="77777777" w:rsidR="008457E8" w:rsidRDefault="008457E8" w:rsidP="00CF1A84">
      <w:pPr>
        <w:spacing w:line="480" w:lineRule="auto"/>
        <w:jc w:val="center"/>
        <w:outlineLvl w:val="0"/>
      </w:pPr>
    </w:p>
    <w:p w14:paraId="32D2C657" w14:textId="77777777" w:rsidR="008457E8" w:rsidRDefault="008457E8" w:rsidP="00CF1A84">
      <w:pPr>
        <w:spacing w:line="480" w:lineRule="auto"/>
        <w:jc w:val="center"/>
        <w:outlineLvl w:val="0"/>
      </w:pPr>
    </w:p>
    <w:p w14:paraId="5B0FB8F1" w14:textId="77777777" w:rsidR="008457E8" w:rsidRDefault="008457E8" w:rsidP="00CF1A84">
      <w:pPr>
        <w:spacing w:line="480" w:lineRule="auto"/>
        <w:jc w:val="center"/>
        <w:outlineLvl w:val="0"/>
      </w:pPr>
    </w:p>
    <w:p w14:paraId="0536DE61" w14:textId="77777777" w:rsidR="008457E8" w:rsidRDefault="008457E8" w:rsidP="00CF1A84">
      <w:pPr>
        <w:spacing w:line="480" w:lineRule="auto"/>
        <w:jc w:val="center"/>
        <w:outlineLvl w:val="0"/>
      </w:pPr>
    </w:p>
    <w:p w14:paraId="2F867C7D" w14:textId="3479F26B" w:rsidR="008457E8" w:rsidRDefault="008457E8" w:rsidP="00CF1A84">
      <w:pPr>
        <w:spacing w:line="480" w:lineRule="auto"/>
        <w:jc w:val="center"/>
        <w:outlineLvl w:val="0"/>
      </w:pPr>
      <w:r>
        <w:t xml:space="preserve">Project Management  </w:t>
      </w:r>
    </w:p>
    <w:p w14:paraId="007D4D8A" w14:textId="0FCA79AF" w:rsidR="008457E8" w:rsidRDefault="008457E8" w:rsidP="00CF1A84">
      <w:pPr>
        <w:spacing w:line="480" w:lineRule="auto"/>
        <w:jc w:val="center"/>
        <w:outlineLvl w:val="0"/>
      </w:pPr>
      <w:r>
        <w:t xml:space="preserve">Name </w:t>
      </w:r>
    </w:p>
    <w:p w14:paraId="65AAF096" w14:textId="6FC15760" w:rsidR="008457E8" w:rsidRDefault="008457E8" w:rsidP="00CF1A84">
      <w:pPr>
        <w:spacing w:line="480" w:lineRule="auto"/>
        <w:jc w:val="center"/>
        <w:outlineLvl w:val="0"/>
      </w:pPr>
      <w:r>
        <w:t xml:space="preserve">Institution Affiliation </w:t>
      </w:r>
    </w:p>
    <w:p w14:paraId="674200DA" w14:textId="21EDA6B6" w:rsidR="008457E8" w:rsidRDefault="008457E8" w:rsidP="00CF1A84">
      <w:pPr>
        <w:spacing w:line="480" w:lineRule="auto"/>
        <w:jc w:val="center"/>
        <w:outlineLvl w:val="0"/>
        <w:rPr>
          <w:rFonts w:ascii="Times New Roman" w:eastAsia="Times New Roman" w:hAnsi="Times New Roman" w:cs="Times New Roman"/>
          <w:b/>
          <w:bCs/>
          <w:color w:val="000000"/>
          <w:kern w:val="36"/>
        </w:rPr>
      </w:pPr>
      <w:r>
        <w:t xml:space="preserve">Date </w:t>
      </w:r>
    </w:p>
    <w:p w14:paraId="55628A18" w14:textId="77777777" w:rsidR="008457E8" w:rsidRDefault="008457E8" w:rsidP="00CF1A84">
      <w:pPr>
        <w:spacing w:line="480" w:lineRule="auto"/>
        <w:jc w:val="center"/>
        <w:outlineLvl w:val="0"/>
        <w:rPr>
          <w:rFonts w:ascii="Times New Roman" w:eastAsia="Times New Roman" w:hAnsi="Times New Roman" w:cs="Times New Roman"/>
          <w:b/>
          <w:bCs/>
          <w:color w:val="000000"/>
          <w:kern w:val="36"/>
        </w:rPr>
      </w:pPr>
    </w:p>
    <w:p w14:paraId="4058ADE2" w14:textId="77777777" w:rsidR="008457E8" w:rsidRDefault="008457E8" w:rsidP="00CF1A84">
      <w:pPr>
        <w:spacing w:line="480" w:lineRule="auto"/>
        <w:jc w:val="center"/>
        <w:outlineLvl w:val="0"/>
        <w:rPr>
          <w:rFonts w:ascii="Times New Roman" w:eastAsia="Times New Roman" w:hAnsi="Times New Roman" w:cs="Times New Roman"/>
          <w:b/>
          <w:bCs/>
          <w:color w:val="000000"/>
          <w:kern w:val="36"/>
        </w:rPr>
      </w:pPr>
    </w:p>
    <w:p w14:paraId="251397E9" w14:textId="77777777" w:rsidR="008457E8" w:rsidRDefault="008457E8" w:rsidP="00CF1A84">
      <w:pPr>
        <w:spacing w:line="480" w:lineRule="auto"/>
        <w:jc w:val="center"/>
        <w:outlineLvl w:val="0"/>
        <w:rPr>
          <w:rFonts w:ascii="Times New Roman" w:eastAsia="Times New Roman" w:hAnsi="Times New Roman" w:cs="Times New Roman"/>
          <w:b/>
          <w:bCs/>
          <w:color w:val="000000"/>
          <w:kern w:val="36"/>
        </w:rPr>
      </w:pPr>
    </w:p>
    <w:p w14:paraId="7BB79331" w14:textId="77777777" w:rsidR="008457E8" w:rsidRDefault="008457E8" w:rsidP="00CF1A84">
      <w:pPr>
        <w:spacing w:line="480" w:lineRule="auto"/>
        <w:jc w:val="center"/>
        <w:outlineLvl w:val="0"/>
        <w:rPr>
          <w:rFonts w:ascii="Times New Roman" w:eastAsia="Times New Roman" w:hAnsi="Times New Roman" w:cs="Times New Roman"/>
          <w:b/>
          <w:bCs/>
          <w:color w:val="000000"/>
          <w:kern w:val="36"/>
        </w:rPr>
      </w:pPr>
    </w:p>
    <w:p w14:paraId="4C96BEED" w14:textId="77777777" w:rsidR="008457E8" w:rsidRDefault="008457E8" w:rsidP="00CF1A84">
      <w:pPr>
        <w:spacing w:line="480" w:lineRule="auto"/>
        <w:jc w:val="center"/>
        <w:outlineLvl w:val="0"/>
        <w:rPr>
          <w:rFonts w:ascii="Times New Roman" w:eastAsia="Times New Roman" w:hAnsi="Times New Roman" w:cs="Times New Roman"/>
          <w:b/>
          <w:bCs/>
          <w:color w:val="000000"/>
          <w:kern w:val="36"/>
        </w:rPr>
      </w:pPr>
    </w:p>
    <w:p w14:paraId="4E277B50" w14:textId="77777777" w:rsidR="008457E8" w:rsidRDefault="008457E8" w:rsidP="00CF1A84">
      <w:pPr>
        <w:spacing w:line="480" w:lineRule="auto"/>
        <w:jc w:val="center"/>
        <w:outlineLvl w:val="0"/>
        <w:rPr>
          <w:rFonts w:ascii="Times New Roman" w:eastAsia="Times New Roman" w:hAnsi="Times New Roman" w:cs="Times New Roman"/>
          <w:b/>
          <w:bCs/>
          <w:color w:val="000000"/>
          <w:kern w:val="36"/>
        </w:rPr>
      </w:pPr>
    </w:p>
    <w:p w14:paraId="5BB29782" w14:textId="77777777" w:rsidR="008457E8" w:rsidRDefault="008457E8" w:rsidP="00CF1A84">
      <w:pPr>
        <w:spacing w:line="480" w:lineRule="auto"/>
        <w:jc w:val="center"/>
        <w:outlineLvl w:val="0"/>
        <w:rPr>
          <w:rFonts w:ascii="Times New Roman" w:eastAsia="Times New Roman" w:hAnsi="Times New Roman" w:cs="Times New Roman"/>
          <w:b/>
          <w:bCs/>
          <w:color w:val="000000"/>
          <w:kern w:val="36"/>
        </w:rPr>
      </w:pPr>
    </w:p>
    <w:p w14:paraId="6D6B4232" w14:textId="77777777" w:rsidR="008457E8" w:rsidRDefault="008457E8" w:rsidP="00CF1A84">
      <w:pPr>
        <w:spacing w:line="480" w:lineRule="auto"/>
        <w:jc w:val="center"/>
        <w:outlineLvl w:val="0"/>
        <w:rPr>
          <w:rFonts w:ascii="Times New Roman" w:eastAsia="Times New Roman" w:hAnsi="Times New Roman" w:cs="Times New Roman"/>
          <w:b/>
          <w:bCs/>
          <w:color w:val="000000"/>
          <w:kern w:val="36"/>
        </w:rPr>
      </w:pPr>
    </w:p>
    <w:p w14:paraId="46D76E8D" w14:textId="77777777" w:rsidR="008457E8" w:rsidRDefault="008457E8" w:rsidP="00CF1A84">
      <w:pPr>
        <w:spacing w:line="480" w:lineRule="auto"/>
        <w:jc w:val="center"/>
        <w:outlineLvl w:val="0"/>
        <w:rPr>
          <w:rFonts w:ascii="Times New Roman" w:eastAsia="Times New Roman" w:hAnsi="Times New Roman" w:cs="Times New Roman"/>
          <w:b/>
          <w:bCs/>
          <w:color w:val="000000"/>
          <w:kern w:val="36"/>
        </w:rPr>
      </w:pPr>
    </w:p>
    <w:p w14:paraId="51B8F0C3" w14:textId="77777777" w:rsidR="008457E8" w:rsidRDefault="008457E8" w:rsidP="00CF1A84">
      <w:pPr>
        <w:spacing w:line="480" w:lineRule="auto"/>
        <w:jc w:val="center"/>
        <w:outlineLvl w:val="0"/>
        <w:rPr>
          <w:rFonts w:ascii="Times New Roman" w:eastAsia="Times New Roman" w:hAnsi="Times New Roman" w:cs="Times New Roman"/>
          <w:b/>
          <w:bCs/>
          <w:color w:val="000000"/>
          <w:kern w:val="36"/>
        </w:rPr>
      </w:pPr>
    </w:p>
    <w:p w14:paraId="3EF94501" w14:textId="77777777" w:rsidR="008457E8" w:rsidRDefault="008457E8" w:rsidP="00CF1A84">
      <w:pPr>
        <w:spacing w:line="480" w:lineRule="auto"/>
        <w:jc w:val="center"/>
        <w:outlineLvl w:val="0"/>
        <w:rPr>
          <w:rFonts w:ascii="Times New Roman" w:eastAsia="Times New Roman" w:hAnsi="Times New Roman" w:cs="Times New Roman"/>
          <w:b/>
          <w:bCs/>
          <w:color w:val="000000"/>
          <w:kern w:val="36"/>
        </w:rPr>
      </w:pPr>
    </w:p>
    <w:p w14:paraId="6302F65F" w14:textId="77777777" w:rsidR="008457E8" w:rsidRDefault="008457E8" w:rsidP="00CF1A84">
      <w:pPr>
        <w:spacing w:line="480" w:lineRule="auto"/>
        <w:jc w:val="center"/>
        <w:outlineLvl w:val="0"/>
        <w:rPr>
          <w:rFonts w:ascii="Times New Roman" w:eastAsia="Times New Roman" w:hAnsi="Times New Roman" w:cs="Times New Roman"/>
          <w:b/>
          <w:bCs/>
          <w:color w:val="000000"/>
          <w:kern w:val="36"/>
        </w:rPr>
      </w:pPr>
    </w:p>
    <w:p w14:paraId="6ECEBF66" w14:textId="3F109A38" w:rsidR="00CF1A84" w:rsidRPr="008457E8" w:rsidRDefault="00D71D3B" w:rsidP="00CF1A84">
      <w:pPr>
        <w:spacing w:line="480" w:lineRule="auto"/>
        <w:jc w:val="center"/>
        <w:outlineLvl w:val="0"/>
        <w:rPr>
          <w:rFonts w:ascii="Times New Roman" w:eastAsia="Times New Roman" w:hAnsi="Times New Roman" w:cs="Times New Roman"/>
          <w:b/>
          <w:bCs/>
          <w:color w:val="000000"/>
          <w:kern w:val="36"/>
          <w:u w:val="single"/>
        </w:rPr>
      </w:pPr>
      <w:r w:rsidRPr="008457E8">
        <w:rPr>
          <w:rFonts w:ascii="Times New Roman" w:eastAsia="Times New Roman" w:hAnsi="Times New Roman" w:cs="Times New Roman"/>
          <w:b/>
          <w:bCs/>
          <w:color w:val="000000"/>
          <w:kern w:val="36"/>
          <w:u w:val="single"/>
        </w:rPr>
        <w:lastRenderedPageBreak/>
        <w:t xml:space="preserve">Exercise </w:t>
      </w:r>
      <w:r w:rsidR="002B5857" w:rsidRPr="008457E8">
        <w:rPr>
          <w:rFonts w:ascii="Times New Roman" w:eastAsia="Times New Roman" w:hAnsi="Times New Roman" w:cs="Times New Roman"/>
          <w:b/>
          <w:bCs/>
          <w:color w:val="000000"/>
          <w:kern w:val="36"/>
          <w:u w:val="single"/>
        </w:rPr>
        <w:t>1: Project</w:t>
      </w:r>
      <w:r w:rsidR="00CF1A84" w:rsidRPr="008457E8">
        <w:rPr>
          <w:rFonts w:ascii="Times New Roman" w:eastAsia="Times New Roman" w:hAnsi="Times New Roman" w:cs="Times New Roman"/>
          <w:b/>
          <w:bCs/>
          <w:color w:val="000000"/>
          <w:kern w:val="36"/>
          <w:u w:val="single"/>
        </w:rPr>
        <w:t xml:space="preserve"> Close-out </w:t>
      </w:r>
      <w:r w:rsidRPr="008457E8">
        <w:rPr>
          <w:rFonts w:ascii="Times New Roman" w:eastAsia="Times New Roman" w:hAnsi="Times New Roman" w:cs="Times New Roman"/>
          <w:b/>
          <w:bCs/>
          <w:color w:val="000000"/>
          <w:kern w:val="36"/>
          <w:u w:val="single"/>
        </w:rPr>
        <w:t>Checklist</w:t>
      </w:r>
    </w:p>
    <w:p w14:paraId="303DCE60" w14:textId="61ED03EF" w:rsidR="00CE371A" w:rsidRPr="00477E81" w:rsidRDefault="00CE371A" w:rsidP="00477E81">
      <w:pPr>
        <w:spacing w:line="480" w:lineRule="auto"/>
        <w:ind w:firstLine="720"/>
        <w:rPr>
          <w:rFonts w:ascii="Times New Roman" w:hAnsi="Times New Roman" w:cs="Times New Roman"/>
        </w:rPr>
      </w:pPr>
      <w:r w:rsidRPr="00477E81">
        <w:rPr>
          <w:rFonts w:ascii="Times New Roman" w:hAnsi="Times New Roman" w:cs="Times New Roman"/>
        </w:rPr>
        <w:t>This is one of the fundamental aspects of the</w:t>
      </w:r>
      <w:r w:rsidR="00CD2989">
        <w:rPr>
          <w:rFonts w:ascii="Times New Roman" w:hAnsi="Times New Roman" w:cs="Times New Roman"/>
        </w:rPr>
        <w:t xml:space="preserve"> project that every proj</w:t>
      </w:r>
      <w:r w:rsidR="00A47FEB">
        <w:rPr>
          <w:rFonts w:ascii="Times New Roman" w:hAnsi="Times New Roman" w:cs="Times New Roman"/>
        </w:rPr>
        <w:t xml:space="preserve">ect member </w:t>
      </w:r>
      <w:r w:rsidR="00CD2989">
        <w:rPr>
          <w:rFonts w:ascii="Times New Roman" w:hAnsi="Times New Roman" w:cs="Times New Roman"/>
        </w:rPr>
        <w:t>needs to</w:t>
      </w:r>
      <w:r w:rsidRPr="00477E81">
        <w:rPr>
          <w:rFonts w:ascii="Times New Roman" w:hAnsi="Times New Roman" w:cs="Times New Roman"/>
        </w:rPr>
        <w:t xml:space="preserve"> takes into </w:t>
      </w:r>
      <w:r w:rsidR="002B5857" w:rsidRPr="00477E81">
        <w:rPr>
          <w:rFonts w:ascii="Times New Roman" w:hAnsi="Times New Roman" w:cs="Times New Roman"/>
        </w:rPr>
        <w:t>account. It’s</w:t>
      </w:r>
      <w:r w:rsidRPr="00477E81">
        <w:rPr>
          <w:rFonts w:ascii="Times New Roman" w:hAnsi="Times New Roman" w:cs="Times New Roman"/>
        </w:rPr>
        <w:t xml:space="preserve"> basically a point in time whereby members are obliged to undertake a critical examination to a</w:t>
      </w:r>
      <w:r w:rsidR="00BC71D0">
        <w:rPr>
          <w:rFonts w:ascii="Times New Roman" w:hAnsi="Times New Roman" w:cs="Times New Roman"/>
        </w:rPr>
        <w:t xml:space="preserve">scertain if all the </w:t>
      </w:r>
      <w:r w:rsidR="002B5857" w:rsidRPr="00477E81">
        <w:rPr>
          <w:rFonts w:ascii="Times New Roman" w:hAnsi="Times New Roman" w:cs="Times New Roman"/>
        </w:rPr>
        <w:t>deliverables have</w:t>
      </w:r>
      <w:r w:rsidRPr="00477E81">
        <w:rPr>
          <w:rFonts w:ascii="Times New Roman" w:hAnsi="Times New Roman" w:cs="Times New Roman"/>
        </w:rPr>
        <w:t xml:space="preserve"> been completed</w:t>
      </w:r>
      <w:r w:rsidR="00BC71D0">
        <w:rPr>
          <w:rFonts w:ascii="Times New Roman" w:hAnsi="Times New Roman" w:cs="Times New Roman"/>
        </w:rPr>
        <w:t xml:space="preserve"> as planned. It’s a point in time whereby</w:t>
      </w:r>
      <w:r w:rsidRPr="00477E81">
        <w:rPr>
          <w:rFonts w:ascii="Times New Roman" w:hAnsi="Times New Roman" w:cs="Times New Roman"/>
        </w:rPr>
        <w:t xml:space="preserve"> the team </w:t>
      </w:r>
      <w:r w:rsidR="002B5857" w:rsidRPr="00477E81">
        <w:rPr>
          <w:rFonts w:ascii="Times New Roman" w:hAnsi="Times New Roman" w:cs="Times New Roman"/>
        </w:rPr>
        <w:t>reviews the</w:t>
      </w:r>
      <w:r w:rsidRPr="00477E81">
        <w:rPr>
          <w:rFonts w:ascii="Times New Roman" w:hAnsi="Times New Roman" w:cs="Times New Roman"/>
        </w:rPr>
        <w:t xml:space="preserve"> project </w:t>
      </w:r>
      <w:r w:rsidR="002B5857" w:rsidRPr="00477E81">
        <w:rPr>
          <w:rFonts w:ascii="Times New Roman" w:hAnsi="Times New Roman" w:cs="Times New Roman"/>
        </w:rPr>
        <w:t>plan to</w:t>
      </w:r>
      <w:r w:rsidR="00BC71D0">
        <w:rPr>
          <w:rFonts w:ascii="Times New Roman" w:hAnsi="Times New Roman" w:cs="Times New Roman"/>
        </w:rPr>
        <w:t xml:space="preserve"> make sure </w:t>
      </w:r>
      <w:r w:rsidRPr="00477E81">
        <w:rPr>
          <w:rFonts w:ascii="Times New Roman" w:hAnsi="Times New Roman" w:cs="Times New Roman"/>
        </w:rPr>
        <w:t>the delivera</w:t>
      </w:r>
      <w:r w:rsidR="00CD2989">
        <w:rPr>
          <w:rFonts w:ascii="Times New Roman" w:hAnsi="Times New Roman" w:cs="Times New Roman"/>
        </w:rPr>
        <w:t>bles are done, and satisfactory</w:t>
      </w:r>
      <w:r w:rsidR="002B5857">
        <w:rPr>
          <w:rFonts w:ascii="Times New Roman" w:hAnsi="Times New Roman" w:cs="Times New Roman"/>
        </w:rPr>
        <w:t>. The</w:t>
      </w:r>
      <w:r w:rsidR="00477E81">
        <w:rPr>
          <w:rFonts w:ascii="Times New Roman" w:hAnsi="Times New Roman" w:cs="Times New Roman"/>
        </w:rPr>
        <w:t xml:space="preserve"> team </w:t>
      </w:r>
      <w:r w:rsidR="002B5857" w:rsidRPr="00477E81">
        <w:rPr>
          <w:rFonts w:ascii="Times New Roman" w:hAnsi="Times New Roman" w:cs="Times New Roman"/>
        </w:rPr>
        <w:t>discuss</w:t>
      </w:r>
      <w:r w:rsidR="002B5857">
        <w:rPr>
          <w:rFonts w:ascii="Times New Roman" w:hAnsi="Times New Roman" w:cs="Times New Roman"/>
        </w:rPr>
        <w:t>es what</w:t>
      </w:r>
      <w:r w:rsidR="00BC71D0">
        <w:rPr>
          <w:rFonts w:ascii="Times New Roman" w:hAnsi="Times New Roman" w:cs="Times New Roman"/>
        </w:rPr>
        <w:t xml:space="preserve"> they have gained</w:t>
      </w:r>
      <w:r w:rsidR="00477E81">
        <w:rPr>
          <w:rFonts w:ascii="Times New Roman" w:hAnsi="Times New Roman" w:cs="Times New Roman"/>
        </w:rPr>
        <w:t>, how the team</w:t>
      </w:r>
      <w:r w:rsidRPr="00477E81">
        <w:rPr>
          <w:rFonts w:ascii="Times New Roman" w:hAnsi="Times New Roman" w:cs="Times New Roman"/>
        </w:rPr>
        <w:t xml:space="preserve"> could </w:t>
      </w:r>
      <w:r w:rsidR="00473867" w:rsidRPr="00477E81">
        <w:rPr>
          <w:rFonts w:ascii="Times New Roman" w:hAnsi="Times New Roman" w:cs="Times New Roman"/>
        </w:rPr>
        <w:t>echo</w:t>
      </w:r>
      <w:r w:rsidR="00473867">
        <w:rPr>
          <w:rFonts w:ascii="Times New Roman" w:hAnsi="Times New Roman" w:cs="Times New Roman"/>
        </w:rPr>
        <w:t xml:space="preserve"> the success, manage</w:t>
      </w:r>
      <w:r w:rsidRPr="00477E81">
        <w:rPr>
          <w:rFonts w:ascii="Times New Roman" w:hAnsi="Times New Roman" w:cs="Times New Roman"/>
        </w:rPr>
        <w:t xml:space="preserve"> future projects, and hand out all the </w:t>
      </w:r>
      <w:r w:rsidR="00473867" w:rsidRPr="00477E81">
        <w:rPr>
          <w:rFonts w:ascii="Times New Roman" w:hAnsi="Times New Roman" w:cs="Times New Roman"/>
        </w:rPr>
        <w:t>required</w:t>
      </w:r>
      <w:r w:rsidR="00473867">
        <w:rPr>
          <w:rFonts w:ascii="Times New Roman" w:hAnsi="Times New Roman" w:cs="Times New Roman"/>
        </w:rPr>
        <w:t xml:space="preserve"> information regarding </w:t>
      </w:r>
      <w:r w:rsidRPr="00477E81">
        <w:rPr>
          <w:rFonts w:ascii="Times New Roman" w:hAnsi="Times New Roman" w:cs="Times New Roman"/>
        </w:rPr>
        <w:t xml:space="preserve">the project. </w:t>
      </w:r>
    </w:p>
    <w:p w14:paraId="0C919C3A" w14:textId="3F853D80" w:rsidR="00CF1A84" w:rsidRPr="00477E81" w:rsidRDefault="005152F9" w:rsidP="008457E8">
      <w:pPr>
        <w:spacing w:line="480" w:lineRule="auto"/>
        <w:ind w:firstLine="720"/>
        <w:rPr>
          <w:rFonts w:ascii="Times New Roman" w:hAnsi="Times New Roman" w:cs="Times New Roman"/>
        </w:rPr>
      </w:pPr>
      <w:r w:rsidRPr="00477E81">
        <w:rPr>
          <w:rFonts w:ascii="Times New Roman" w:hAnsi="Times New Roman" w:cs="Times New Roman"/>
        </w:rPr>
        <w:t xml:space="preserve">In regard to our </w:t>
      </w:r>
      <w:r w:rsidR="002B5857" w:rsidRPr="00477E81">
        <w:rPr>
          <w:rFonts w:ascii="Times New Roman" w:hAnsi="Times New Roman" w:cs="Times New Roman"/>
        </w:rPr>
        <w:t>project, the</w:t>
      </w:r>
      <w:r w:rsidR="00CF1A84" w:rsidRPr="00477E81">
        <w:rPr>
          <w:rFonts w:ascii="Times New Roman" w:hAnsi="Times New Roman" w:cs="Times New Roman"/>
        </w:rPr>
        <w:t xml:space="preserve"> primary goal of the project is to build the new café and it is necessary to close-out the project after the project lifecycle is complete</w:t>
      </w:r>
      <w:r w:rsidR="00BA1777" w:rsidRPr="008457E8">
        <w:rPr>
          <w:rFonts w:ascii="Times New Roman" w:hAnsi="Times New Roman" w:cs="Times New Roman"/>
          <w:color w:val="222222"/>
          <w:shd w:val="clear" w:color="auto" w:fill="FFFFFF"/>
        </w:rPr>
        <w:t>(Skinner,et.al,2015)</w:t>
      </w:r>
      <w:r w:rsidR="00BA1777" w:rsidRPr="008457E8">
        <w:rPr>
          <w:rFonts w:ascii="Times New Roman" w:hAnsi="Times New Roman" w:cs="Times New Roman"/>
        </w:rPr>
        <w:t>.</w:t>
      </w:r>
      <w:r w:rsidR="00CF1A84" w:rsidRPr="00477E81">
        <w:rPr>
          <w:rFonts w:ascii="Times New Roman" w:hAnsi="Times New Roman" w:cs="Times New Roman"/>
        </w:rPr>
        <w:t>The project manager has to ensure that all support items required in every project phase are provided. There are several activities that must be executed so that the project can be regarded as complete.</w:t>
      </w:r>
    </w:p>
    <w:p w14:paraId="2F28755C" w14:textId="2F94A8CB" w:rsidR="00021065" w:rsidRPr="00477E81" w:rsidRDefault="00CF1A84" w:rsidP="00021065">
      <w:pPr>
        <w:pStyle w:val="ListParagraph"/>
        <w:numPr>
          <w:ilvl w:val="0"/>
          <w:numId w:val="1"/>
        </w:numPr>
        <w:spacing w:line="480" w:lineRule="auto"/>
        <w:rPr>
          <w:rFonts w:ascii="Times New Roman" w:eastAsia="Times New Roman" w:hAnsi="Times New Roman" w:cs="Times New Roman"/>
          <w:color w:val="000000"/>
        </w:rPr>
      </w:pPr>
      <w:r w:rsidRPr="00021065">
        <w:rPr>
          <w:rFonts w:ascii="Times New Roman" w:eastAsia="Times New Roman" w:hAnsi="Times New Roman" w:cs="Times New Roman"/>
          <w:color w:val="000000"/>
        </w:rPr>
        <w:t xml:space="preserve">Scope verification – </w:t>
      </w:r>
      <w:r w:rsidR="00771871">
        <w:rPr>
          <w:rFonts w:ascii="Times New Roman" w:eastAsia="Times New Roman" w:hAnsi="Times New Roman" w:cs="Times New Roman"/>
          <w:color w:val="000000"/>
        </w:rPr>
        <w:t xml:space="preserve">As it’s the </w:t>
      </w:r>
      <w:r w:rsidR="009E2A3D">
        <w:rPr>
          <w:rFonts w:ascii="Times New Roman" w:eastAsia="Times New Roman" w:hAnsi="Times New Roman" w:cs="Times New Roman"/>
          <w:color w:val="000000"/>
        </w:rPr>
        <w:t xml:space="preserve">case for all projects </w:t>
      </w:r>
      <w:r w:rsidRPr="00021065">
        <w:rPr>
          <w:rFonts w:ascii="Times New Roman" w:eastAsia="Times New Roman" w:hAnsi="Times New Roman" w:cs="Times New Roman"/>
          <w:color w:val="000000"/>
        </w:rPr>
        <w:t>requirements that have been set under the project scope should be fulfilled. The scope activities should be completed within the budget and timeframe. A financial and technical model will be used in verifying all scope requirements have been met.</w:t>
      </w:r>
      <w:r w:rsidR="00021065" w:rsidRPr="00021065">
        <w:rPr>
          <w:rFonts w:ascii="Times New Roman" w:eastAsia="Times New Roman" w:hAnsi="Times New Roman" w:cs="Times New Roman"/>
        </w:rPr>
        <w:t xml:space="preserve"> </w:t>
      </w:r>
      <w:r w:rsidR="002B5857">
        <w:rPr>
          <w:rFonts w:ascii="Times New Roman" w:eastAsia="Times New Roman" w:hAnsi="Times New Roman" w:cs="Times New Roman"/>
        </w:rPr>
        <w:t>Therefore, the</w:t>
      </w:r>
      <w:r w:rsidR="00021065">
        <w:rPr>
          <w:rFonts w:ascii="Times New Roman" w:eastAsia="Times New Roman" w:hAnsi="Times New Roman" w:cs="Times New Roman"/>
        </w:rPr>
        <w:t xml:space="preserve"> focus here is to ascertain to what extent </w:t>
      </w:r>
      <w:r w:rsidR="002B5857">
        <w:rPr>
          <w:rFonts w:ascii="Times New Roman" w:eastAsia="Times New Roman" w:hAnsi="Times New Roman" w:cs="Times New Roman"/>
        </w:rPr>
        <w:t>launching of</w:t>
      </w:r>
      <w:r w:rsidR="00021065">
        <w:rPr>
          <w:rFonts w:ascii="Times New Roman" w:eastAsia="Times New Roman" w:hAnsi="Times New Roman" w:cs="Times New Roman"/>
        </w:rPr>
        <w:t xml:space="preserve"> a new café </w:t>
      </w:r>
      <w:r w:rsidR="00EB0866">
        <w:rPr>
          <w:rFonts w:ascii="Times New Roman" w:eastAsia="Times New Roman" w:hAnsi="Times New Roman" w:cs="Times New Roman"/>
        </w:rPr>
        <w:t xml:space="preserve">to provide extra services to </w:t>
      </w:r>
      <w:r w:rsidR="00021065">
        <w:rPr>
          <w:rFonts w:ascii="Times New Roman" w:eastAsia="Times New Roman" w:hAnsi="Times New Roman" w:cs="Times New Roman"/>
        </w:rPr>
        <w:t>clients</w:t>
      </w:r>
      <w:r w:rsidR="00477E81">
        <w:rPr>
          <w:rFonts w:ascii="Times New Roman" w:eastAsia="Times New Roman" w:hAnsi="Times New Roman" w:cs="Times New Roman"/>
        </w:rPr>
        <w:t xml:space="preserve"> can be achieved.</w:t>
      </w:r>
    </w:p>
    <w:p w14:paraId="227A8764" w14:textId="63C36258" w:rsidR="00CF1A84" w:rsidRPr="00EB0866" w:rsidRDefault="00CF1A84" w:rsidP="00EB0866">
      <w:pPr>
        <w:pStyle w:val="ListParagraph"/>
        <w:numPr>
          <w:ilvl w:val="0"/>
          <w:numId w:val="1"/>
        </w:numPr>
        <w:spacing w:line="480" w:lineRule="auto"/>
        <w:rPr>
          <w:rFonts w:ascii="Times New Roman" w:eastAsia="Times New Roman" w:hAnsi="Times New Roman" w:cs="Times New Roman"/>
          <w:color w:val="000000"/>
        </w:rPr>
      </w:pPr>
      <w:r w:rsidRPr="00EB0866">
        <w:rPr>
          <w:rFonts w:ascii="Times New Roman" w:eastAsia="Times New Roman" w:hAnsi="Times New Roman" w:cs="Times New Roman"/>
          <w:color w:val="000000"/>
        </w:rPr>
        <w:t>Technical audit – a technical audit throughout the project is necessary to determine overall performance of the project and the project team itself.</w:t>
      </w:r>
    </w:p>
    <w:p w14:paraId="3807A869" w14:textId="4EF03D91" w:rsidR="00EB0866" w:rsidRPr="00EB0866" w:rsidRDefault="00EB0866" w:rsidP="00EB0866">
      <w:pPr>
        <w:pStyle w:val="ListParagraph"/>
        <w:numPr>
          <w:ilvl w:val="0"/>
          <w:numId w:val="1"/>
        </w:numPr>
        <w:spacing w:line="480" w:lineRule="auto"/>
        <w:rPr>
          <w:rFonts w:ascii="Times New Roman" w:eastAsia="Times New Roman" w:hAnsi="Times New Roman" w:cs="Times New Roman"/>
        </w:rPr>
      </w:pPr>
      <w:r w:rsidRPr="00EB0866">
        <w:rPr>
          <w:rFonts w:ascii="Times New Roman" w:eastAsia="Times New Roman" w:hAnsi="Times New Roman" w:cs="Times New Roman"/>
          <w:color w:val="000000"/>
        </w:rPr>
        <w:t xml:space="preserve">Financial audit – the project manager has to ensure that a financial audit of the whole project can be conducted. Financial obligation includes paying laborers and vendors throughout the </w:t>
      </w:r>
      <w:r w:rsidR="00A47FEB" w:rsidRPr="00EB0866">
        <w:rPr>
          <w:rFonts w:ascii="Times New Roman" w:eastAsia="Times New Roman" w:hAnsi="Times New Roman" w:cs="Times New Roman"/>
          <w:color w:val="000000"/>
        </w:rPr>
        <w:t>project.</w:t>
      </w:r>
      <w:r w:rsidR="00A47FEB">
        <w:rPr>
          <w:rFonts w:ascii="Times New Roman" w:eastAsia="Times New Roman" w:hAnsi="Times New Roman" w:cs="Times New Roman"/>
          <w:color w:val="000000"/>
        </w:rPr>
        <w:t xml:space="preserve"> As</w:t>
      </w:r>
      <w:r w:rsidR="008567DB">
        <w:rPr>
          <w:rFonts w:ascii="Times New Roman" w:eastAsia="Times New Roman" w:hAnsi="Times New Roman" w:cs="Times New Roman"/>
          <w:color w:val="000000"/>
        </w:rPr>
        <w:t xml:space="preserve"> </w:t>
      </w:r>
      <w:r w:rsidR="00A47FEB">
        <w:rPr>
          <w:rFonts w:ascii="Times New Roman" w:eastAsia="Times New Roman" w:hAnsi="Times New Roman" w:cs="Times New Roman"/>
          <w:color w:val="000000"/>
        </w:rPr>
        <w:t>a team</w:t>
      </w:r>
      <w:r w:rsidR="008567DB">
        <w:rPr>
          <w:rFonts w:ascii="Times New Roman" w:eastAsia="Times New Roman" w:hAnsi="Times New Roman" w:cs="Times New Roman"/>
          <w:color w:val="000000"/>
        </w:rPr>
        <w:t xml:space="preserve">, our main focus will be to ensure that the set standards as long as finances are concerned are properly </w:t>
      </w:r>
      <w:r w:rsidR="00A47FEB">
        <w:rPr>
          <w:rFonts w:ascii="Times New Roman" w:eastAsia="Times New Roman" w:hAnsi="Times New Roman" w:cs="Times New Roman"/>
          <w:color w:val="000000"/>
        </w:rPr>
        <w:t>addressed.</w:t>
      </w:r>
    </w:p>
    <w:p w14:paraId="51A8C5D1" w14:textId="7D79FD9B" w:rsidR="00CF1A84" w:rsidRPr="00EB0866" w:rsidRDefault="00CF1A84" w:rsidP="00EB0866">
      <w:pPr>
        <w:pStyle w:val="ListParagraph"/>
        <w:numPr>
          <w:ilvl w:val="0"/>
          <w:numId w:val="1"/>
        </w:numPr>
        <w:spacing w:line="480" w:lineRule="auto"/>
        <w:rPr>
          <w:rFonts w:ascii="Times New Roman" w:eastAsia="Times New Roman" w:hAnsi="Times New Roman" w:cs="Times New Roman"/>
        </w:rPr>
      </w:pPr>
      <w:r w:rsidRPr="00EB0866">
        <w:rPr>
          <w:rFonts w:ascii="Times New Roman" w:eastAsia="Times New Roman" w:hAnsi="Times New Roman" w:cs="Times New Roman"/>
          <w:color w:val="000000"/>
        </w:rPr>
        <w:lastRenderedPageBreak/>
        <w:t xml:space="preserve"> Risk management – the purpose of risk management is to ensure all possible risks in the project are identified and managed throughout the project. Risk elimination is also necessary as a method of minimizing risks.   </w:t>
      </w:r>
    </w:p>
    <w:p w14:paraId="52B9CF7F" w14:textId="089AAE24" w:rsidR="00CF1A84" w:rsidRPr="00CF1A84" w:rsidRDefault="00CF1A84" w:rsidP="00CF1A84">
      <w:pPr>
        <w:spacing w:line="480" w:lineRule="auto"/>
        <w:ind w:left="720"/>
        <w:rPr>
          <w:rFonts w:ascii="Times New Roman" w:eastAsia="Times New Roman" w:hAnsi="Times New Roman" w:cs="Times New Roman"/>
        </w:rPr>
      </w:pPr>
      <w:r w:rsidRPr="00CF1A84">
        <w:rPr>
          <w:rFonts w:ascii="Times New Roman" w:eastAsia="Times New Roman" w:hAnsi="Times New Roman" w:cs="Times New Roman"/>
          <w:color w:val="000000"/>
        </w:rPr>
        <w:t xml:space="preserve">5.     Café completion – after physical construction of the café is complete, it is necessary that inspections are performed to make the premise spacious to accommodate people. A clean-up of the premises should be conducted to ensure the establishment is safe and ready for </w:t>
      </w:r>
      <w:r w:rsidR="00A47FEB" w:rsidRPr="00CF1A84">
        <w:rPr>
          <w:rFonts w:ascii="Times New Roman" w:eastAsia="Times New Roman" w:hAnsi="Times New Roman" w:cs="Times New Roman"/>
          <w:color w:val="000000"/>
        </w:rPr>
        <w:t>customers.</w:t>
      </w:r>
      <w:r w:rsidR="00A47FEB">
        <w:rPr>
          <w:rFonts w:ascii="Times New Roman" w:eastAsia="Times New Roman" w:hAnsi="Times New Roman" w:cs="Times New Roman"/>
          <w:color w:val="000000"/>
        </w:rPr>
        <w:t xml:space="preserve"> Thus, the</w:t>
      </w:r>
      <w:r w:rsidR="00CD2989">
        <w:rPr>
          <w:rFonts w:ascii="Times New Roman" w:eastAsia="Times New Roman" w:hAnsi="Times New Roman" w:cs="Times New Roman"/>
          <w:color w:val="000000"/>
        </w:rPr>
        <w:t xml:space="preserve"> major focus of the project team will be to ensure that all </w:t>
      </w:r>
      <w:r w:rsidR="00BA1777">
        <w:rPr>
          <w:rFonts w:ascii="Times New Roman" w:eastAsia="Times New Roman" w:hAnsi="Times New Roman" w:cs="Times New Roman"/>
          <w:color w:val="000000"/>
        </w:rPr>
        <w:t>activities have been carried out to meet the set objectives (</w:t>
      </w:r>
      <w:r w:rsidR="00BA1777" w:rsidRPr="00D76B3C">
        <w:t>P</w:t>
      </w:r>
      <w:r w:rsidR="00BA1777">
        <w:t>rinciples of Project Closeout</w:t>
      </w:r>
      <w:r w:rsidR="008457E8">
        <w:t>,</w:t>
      </w:r>
      <w:r w:rsidR="008457E8" w:rsidRPr="00D76B3C">
        <w:t xml:space="preserve"> 2003</w:t>
      </w:r>
      <w:r w:rsidR="00BA1777" w:rsidRPr="00D76B3C">
        <w:t>).</w:t>
      </w:r>
    </w:p>
    <w:p w14:paraId="3D5A1C8B" w14:textId="77777777" w:rsidR="00CF1A84" w:rsidRPr="00CF1A84" w:rsidRDefault="00CF1A84" w:rsidP="00CF1A84">
      <w:pPr>
        <w:spacing w:line="480" w:lineRule="auto"/>
        <w:ind w:left="720"/>
        <w:rPr>
          <w:rFonts w:ascii="Times New Roman" w:eastAsia="Times New Roman" w:hAnsi="Times New Roman" w:cs="Times New Roman"/>
        </w:rPr>
      </w:pPr>
      <w:r w:rsidRPr="00CF1A84">
        <w:rPr>
          <w:rFonts w:ascii="Times New Roman" w:eastAsia="Times New Roman" w:hAnsi="Times New Roman" w:cs="Times New Roman"/>
          <w:color w:val="000000"/>
        </w:rPr>
        <w:t>6.     Customer sign-off – after a walk through in the cafe, the board of management will sign off to indicate the café is complete.</w:t>
      </w:r>
    </w:p>
    <w:p w14:paraId="4505DF6E" w14:textId="77777777" w:rsidR="00CF1A84" w:rsidRDefault="00CF1A84" w:rsidP="00CF1A84">
      <w:pPr>
        <w:spacing w:after="200" w:line="480" w:lineRule="auto"/>
        <w:ind w:left="720"/>
        <w:rPr>
          <w:rFonts w:ascii="Times New Roman" w:eastAsia="Times New Roman" w:hAnsi="Times New Roman" w:cs="Times New Roman"/>
          <w:color w:val="000000"/>
        </w:rPr>
      </w:pPr>
      <w:r w:rsidRPr="00CF1A84">
        <w:rPr>
          <w:rFonts w:ascii="Times New Roman" w:eastAsia="Times New Roman" w:hAnsi="Times New Roman" w:cs="Times New Roman"/>
          <w:color w:val="000000"/>
        </w:rPr>
        <w:t>7.     Contract close –out – after customer sign off, a standard signing form will be presented. The form will have a date of acceptance and signature of the main project contractor.</w:t>
      </w:r>
    </w:p>
    <w:p w14:paraId="781BC48A" w14:textId="56F8AD60" w:rsidR="00D71D3B" w:rsidRPr="008457E8" w:rsidRDefault="00D71D3B" w:rsidP="008457E8">
      <w:pPr>
        <w:spacing w:line="480" w:lineRule="auto"/>
        <w:jc w:val="center"/>
        <w:rPr>
          <w:rFonts w:ascii="Times New Roman" w:hAnsi="Times New Roman" w:cs="Times New Roman"/>
          <w:b/>
          <w:u w:val="single"/>
        </w:rPr>
      </w:pPr>
      <w:r w:rsidRPr="008457E8">
        <w:rPr>
          <w:rFonts w:ascii="Times New Roman" w:hAnsi="Times New Roman" w:cs="Times New Roman"/>
          <w:b/>
          <w:u w:val="single"/>
        </w:rPr>
        <w:t>Question 1: Project Retrospectives</w:t>
      </w:r>
    </w:p>
    <w:p w14:paraId="75EC0822" w14:textId="77777777" w:rsidR="002B5857" w:rsidRPr="008457E8" w:rsidRDefault="002B5857">
      <w:pPr>
        <w:rPr>
          <w:u w:val="single"/>
        </w:rPr>
      </w:pPr>
    </w:p>
    <w:p w14:paraId="3B7A103A" w14:textId="77777777" w:rsidR="00D71D3B" w:rsidRPr="00D71D3B" w:rsidRDefault="00D71D3B" w:rsidP="00D71D3B">
      <w:pPr>
        <w:spacing w:line="480" w:lineRule="auto"/>
        <w:ind w:firstLine="720"/>
        <w:rPr>
          <w:rFonts w:ascii="Times New Roman" w:hAnsi="Times New Roman" w:cs="Times New Roman"/>
        </w:rPr>
      </w:pPr>
      <w:r w:rsidRPr="00D71D3B">
        <w:rPr>
          <w:rFonts w:ascii="Times New Roman" w:hAnsi="Times New Roman" w:cs="Times New Roman"/>
        </w:rPr>
        <w:t>The project retrospective process is a tool to evaluate a project based on certain criteria that are developed during the beginning of the project. The main aim of the project retrospective process is to conduct a post-mortem of the project to make improvements in the process that will benefit the execution of the future project. The project retrospective process involves identifying the issues concerned with the project in a critical manner listing the positive and negative factors. The root cause of the problem in the project is identified through the project retrospective process and recommendations are provided to improve the project implementation.</w:t>
      </w:r>
    </w:p>
    <w:p w14:paraId="54CD676C" w14:textId="77777777" w:rsidR="00D71D3B" w:rsidRPr="00D71D3B" w:rsidRDefault="00D71D3B" w:rsidP="00D71D3B">
      <w:pPr>
        <w:spacing w:line="480" w:lineRule="auto"/>
        <w:ind w:firstLine="720"/>
        <w:rPr>
          <w:rFonts w:ascii="Times New Roman" w:hAnsi="Times New Roman" w:cs="Times New Roman"/>
        </w:rPr>
      </w:pPr>
      <w:r w:rsidRPr="00D71D3B">
        <w:rPr>
          <w:rFonts w:ascii="Times New Roman" w:hAnsi="Times New Roman" w:cs="Times New Roman"/>
        </w:rPr>
        <w:lastRenderedPageBreak/>
        <w:t>Generally, a project retrospective meeting is conducted at the end of the project lifecycle. In case of a long-term project involving several months or years, project retrospectives are conducted at major milestones fixed by the project manager.</w:t>
      </w:r>
    </w:p>
    <w:p w14:paraId="670578B8" w14:textId="77777777" w:rsidR="00D71D3B" w:rsidRDefault="00D71D3B" w:rsidP="00D71D3B">
      <w:pPr>
        <w:spacing w:line="480" w:lineRule="auto"/>
        <w:ind w:firstLine="720"/>
        <w:rPr>
          <w:rFonts w:ascii="Times New Roman" w:hAnsi="Times New Roman" w:cs="Times New Roman"/>
        </w:rPr>
      </w:pPr>
      <w:r w:rsidRPr="00D71D3B">
        <w:rPr>
          <w:rFonts w:ascii="Times New Roman" w:hAnsi="Times New Roman" w:cs="Times New Roman"/>
        </w:rPr>
        <w:t>The main aspects of a project retrospective meeting process include developing a timeline for the project, identifying the issues, issue prioritization, analyzing the root cause of the issue, recording the key discussions and lessons and recommending the improvements in the project.</w:t>
      </w:r>
    </w:p>
    <w:p w14:paraId="29614FCB" w14:textId="77777777" w:rsidR="00BA1777" w:rsidRPr="00D71D3B" w:rsidRDefault="00BA1777" w:rsidP="00D71D3B">
      <w:pPr>
        <w:spacing w:line="480" w:lineRule="auto"/>
        <w:ind w:firstLine="720"/>
        <w:rPr>
          <w:rFonts w:ascii="Times New Roman" w:hAnsi="Times New Roman" w:cs="Times New Roman"/>
        </w:rPr>
      </w:pPr>
    </w:p>
    <w:p w14:paraId="6F769BAF" w14:textId="77EF10B8" w:rsidR="00BA1777" w:rsidRPr="00BA1777" w:rsidRDefault="00D71D3B" w:rsidP="00BA1777">
      <w:pPr>
        <w:spacing w:line="480" w:lineRule="auto"/>
        <w:rPr>
          <w:rFonts w:ascii="Times New Roman" w:hAnsi="Times New Roman" w:cs="Times New Roman"/>
          <w:b/>
        </w:rPr>
      </w:pPr>
      <w:r w:rsidRPr="00BA1777">
        <w:rPr>
          <w:rFonts w:ascii="Times New Roman" w:hAnsi="Times New Roman" w:cs="Times New Roman"/>
          <w:b/>
        </w:rPr>
        <w:t>The distinction between the project retrospective process and lesso</w:t>
      </w:r>
      <w:r w:rsidR="00BA1777">
        <w:rPr>
          <w:rFonts w:ascii="Times New Roman" w:hAnsi="Times New Roman" w:cs="Times New Roman"/>
          <w:b/>
        </w:rPr>
        <w:t>ns learned are discussed below:</w:t>
      </w:r>
    </w:p>
    <w:p w14:paraId="1048BF1E" w14:textId="77777777" w:rsidR="008457E8" w:rsidRDefault="00D71D3B" w:rsidP="008457E8">
      <w:pPr>
        <w:spacing w:line="480" w:lineRule="auto"/>
        <w:ind w:firstLine="720"/>
        <w:rPr>
          <w:rFonts w:ascii="Times New Roman" w:hAnsi="Times New Roman" w:cs="Times New Roman"/>
          <w:color w:val="222222"/>
          <w:shd w:val="clear" w:color="auto" w:fill="FFFFFF"/>
        </w:rPr>
      </w:pPr>
      <w:r w:rsidRPr="00D71D3B">
        <w:rPr>
          <w:rFonts w:ascii="Times New Roman" w:hAnsi="Times New Roman" w:cs="Times New Roman"/>
        </w:rPr>
        <w:t>Lessons learned are about a particular project and it is for the record while project retrospective has future implications for upcoming projects. Lessons learned lack a clear focus on the problem but there are top insights and high focus on the problem in project retrospective</w:t>
      </w:r>
      <w:r w:rsidR="00BA1777" w:rsidRPr="00BA1777">
        <w:rPr>
          <w:rFonts w:ascii="Arial" w:hAnsi="Arial" w:cs="Arial"/>
          <w:color w:val="222222"/>
          <w:sz w:val="20"/>
          <w:szCs w:val="20"/>
          <w:shd w:val="clear" w:color="auto" w:fill="FFFFFF"/>
        </w:rPr>
        <w:t xml:space="preserve"> </w:t>
      </w:r>
      <w:r w:rsidR="00BA1777">
        <w:rPr>
          <w:rFonts w:ascii="Arial" w:hAnsi="Arial" w:cs="Arial"/>
          <w:color w:val="222222"/>
          <w:sz w:val="20"/>
          <w:szCs w:val="20"/>
          <w:shd w:val="clear" w:color="auto" w:fill="FFFFFF"/>
        </w:rPr>
        <w:t>(Watt,2014)</w:t>
      </w:r>
      <w:r w:rsidR="00BA1777">
        <w:rPr>
          <w:rFonts w:ascii="Times New Roman" w:hAnsi="Times New Roman" w:cs="Times New Roman"/>
        </w:rPr>
        <w:t>.</w:t>
      </w:r>
      <w:r w:rsidRPr="00D71D3B">
        <w:rPr>
          <w:rFonts w:ascii="Times New Roman" w:hAnsi="Times New Roman" w:cs="Times New Roman"/>
        </w:rPr>
        <w:t>Lessons learned often include a long list of everything from all teams of the project while project retrospective includes only the top insights about the project. Lessons learned are mostly for recording purpose and does not initiate any action while project retrospective always aims at initiating an action about the problem</w:t>
      </w:r>
      <w:r w:rsidR="008457E8">
        <w:rPr>
          <w:rFonts w:ascii="Times New Roman" w:hAnsi="Times New Roman" w:cs="Times New Roman"/>
        </w:rPr>
        <w:t xml:space="preserve"> </w:t>
      </w:r>
      <w:r w:rsidR="008457E8" w:rsidRPr="008457E8">
        <w:rPr>
          <w:rFonts w:ascii="Times New Roman" w:hAnsi="Times New Roman" w:cs="Times New Roman"/>
          <w:color w:val="222222"/>
          <w:shd w:val="clear" w:color="auto" w:fill="FFFFFF"/>
        </w:rPr>
        <w:t>(</w:t>
      </w:r>
      <w:proofErr w:type="spellStart"/>
      <w:r w:rsidR="008457E8" w:rsidRPr="008457E8">
        <w:rPr>
          <w:rFonts w:ascii="Times New Roman" w:hAnsi="Times New Roman" w:cs="Times New Roman"/>
          <w:color w:val="222222"/>
          <w:shd w:val="clear" w:color="auto" w:fill="FFFFFF"/>
        </w:rPr>
        <w:t>Terzieva</w:t>
      </w:r>
      <w:proofErr w:type="spellEnd"/>
      <w:r w:rsidR="008457E8" w:rsidRPr="008457E8">
        <w:rPr>
          <w:rFonts w:ascii="Times New Roman" w:hAnsi="Times New Roman" w:cs="Times New Roman"/>
          <w:color w:val="222222"/>
          <w:shd w:val="clear" w:color="auto" w:fill="FFFFFF"/>
        </w:rPr>
        <w:t>, 2014</w:t>
      </w:r>
      <w:r w:rsidR="00BA1777" w:rsidRPr="008457E8">
        <w:rPr>
          <w:rFonts w:ascii="Times New Roman" w:hAnsi="Times New Roman" w:cs="Times New Roman"/>
          <w:color w:val="222222"/>
          <w:shd w:val="clear" w:color="auto" w:fill="FFFFFF"/>
        </w:rPr>
        <w:t>).</w:t>
      </w:r>
    </w:p>
    <w:p w14:paraId="57F5068E" w14:textId="51D8A94E" w:rsidR="00D71D3B" w:rsidRPr="00D71D3B" w:rsidRDefault="00D71D3B" w:rsidP="008457E8">
      <w:pPr>
        <w:spacing w:line="480" w:lineRule="auto"/>
        <w:ind w:firstLine="720"/>
        <w:rPr>
          <w:rFonts w:ascii="Times New Roman" w:hAnsi="Times New Roman" w:cs="Times New Roman"/>
        </w:rPr>
      </w:pPr>
      <w:r w:rsidRPr="00D71D3B">
        <w:rPr>
          <w:rFonts w:ascii="Times New Roman" w:hAnsi="Times New Roman" w:cs="Times New Roman"/>
        </w:rPr>
        <w:t>Lessons learned do not bring any changes but project retrospective brings changes as it is conducted during the important stages of the project. Lessons learned to aim at pointing mistakes and blaming while project retrospective aims at offering solutions to the problem. Lessons learned are mainly stored by companies for audit purposes but project retrospective aim at achieving the timely agreements. Lessons learned are recorded at the end of a project while project retrospective can be conducted at key milestones of the project.</w:t>
      </w:r>
    </w:p>
    <w:p w14:paraId="6E095C03" w14:textId="77777777" w:rsidR="00D71D3B" w:rsidRPr="00D71D3B" w:rsidRDefault="00D71D3B" w:rsidP="00D71D3B">
      <w:pPr>
        <w:spacing w:line="480" w:lineRule="auto"/>
        <w:ind w:firstLine="720"/>
        <w:rPr>
          <w:rFonts w:ascii="Times New Roman" w:hAnsi="Times New Roman" w:cs="Times New Roman"/>
        </w:rPr>
      </w:pPr>
      <w:r w:rsidRPr="00D71D3B">
        <w:rPr>
          <w:rFonts w:ascii="Times New Roman" w:hAnsi="Times New Roman" w:cs="Times New Roman"/>
        </w:rPr>
        <w:lastRenderedPageBreak/>
        <w:t>The high focus characteristic of project retrospective helps in breaking down a complex work into simpler tasks thereby arriving at a solution faster. The characteristic of conducting a project retrospective meeting during the project phase enables to bring changes during the project before its completion. The action initiation characteristic of a project retrospective improves the result of a project to a great extent and improves project value. The problem-solving nature of project retrospective makes it very effective in project implementation.</w:t>
      </w:r>
    </w:p>
    <w:p w14:paraId="13BD2781" w14:textId="77777777" w:rsidR="00BA1777" w:rsidRDefault="00BA1777" w:rsidP="00D76B3C">
      <w:pPr>
        <w:spacing w:line="480" w:lineRule="auto"/>
        <w:ind w:firstLine="720"/>
        <w:jc w:val="center"/>
        <w:rPr>
          <w:rFonts w:ascii="Times New Roman" w:hAnsi="Times New Roman" w:cs="Times New Roman"/>
        </w:rPr>
      </w:pPr>
    </w:p>
    <w:p w14:paraId="5AA140D3" w14:textId="77777777" w:rsidR="00BA1777" w:rsidRDefault="00BA1777" w:rsidP="00D76B3C">
      <w:pPr>
        <w:spacing w:line="480" w:lineRule="auto"/>
        <w:ind w:firstLine="720"/>
        <w:jc w:val="center"/>
        <w:rPr>
          <w:rFonts w:ascii="Times New Roman" w:hAnsi="Times New Roman" w:cs="Times New Roman"/>
        </w:rPr>
      </w:pPr>
    </w:p>
    <w:p w14:paraId="7740CAFF" w14:textId="77777777" w:rsidR="00BA1777" w:rsidRDefault="00BA1777" w:rsidP="00D76B3C">
      <w:pPr>
        <w:spacing w:line="480" w:lineRule="auto"/>
        <w:ind w:firstLine="720"/>
        <w:jc w:val="center"/>
        <w:rPr>
          <w:rFonts w:ascii="Times New Roman" w:hAnsi="Times New Roman" w:cs="Times New Roman"/>
        </w:rPr>
      </w:pPr>
    </w:p>
    <w:p w14:paraId="0BB88B81" w14:textId="77777777" w:rsidR="00BA1777" w:rsidRDefault="00BA1777" w:rsidP="00D76B3C">
      <w:pPr>
        <w:spacing w:line="480" w:lineRule="auto"/>
        <w:ind w:firstLine="720"/>
        <w:jc w:val="center"/>
        <w:rPr>
          <w:rFonts w:ascii="Times New Roman" w:hAnsi="Times New Roman" w:cs="Times New Roman"/>
        </w:rPr>
      </w:pPr>
    </w:p>
    <w:p w14:paraId="41CC98DF" w14:textId="77777777" w:rsidR="00BA1777" w:rsidRDefault="00BA1777" w:rsidP="00D76B3C">
      <w:pPr>
        <w:spacing w:line="480" w:lineRule="auto"/>
        <w:ind w:firstLine="720"/>
        <w:jc w:val="center"/>
        <w:rPr>
          <w:rFonts w:ascii="Times New Roman" w:hAnsi="Times New Roman" w:cs="Times New Roman"/>
        </w:rPr>
      </w:pPr>
    </w:p>
    <w:p w14:paraId="61118803" w14:textId="77777777" w:rsidR="00BA1777" w:rsidRDefault="00BA1777" w:rsidP="00D76B3C">
      <w:pPr>
        <w:spacing w:line="480" w:lineRule="auto"/>
        <w:ind w:firstLine="720"/>
        <w:jc w:val="center"/>
        <w:rPr>
          <w:rFonts w:ascii="Times New Roman" w:hAnsi="Times New Roman" w:cs="Times New Roman"/>
        </w:rPr>
      </w:pPr>
    </w:p>
    <w:p w14:paraId="789BD598" w14:textId="77777777" w:rsidR="00BA1777" w:rsidRDefault="00BA1777" w:rsidP="00D76B3C">
      <w:pPr>
        <w:spacing w:line="480" w:lineRule="auto"/>
        <w:ind w:firstLine="720"/>
        <w:jc w:val="center"/>
        <w:rPr>
          <w:rFonts w:ascii="Times New Roman" w:hAnsi="Times New Roman" w:cs="Times New Roman"/>
        </w:rPr>
      </w:pPr>
    </w:p>
    <w:p w14:paraId="0D5E27C0" w14:textId="77777777" w:rsidR="00BA1777" w:rsidRDefault="00BA1777" w:rsidP="00D76B3C">
      <w:pPr>
        <w:spacing w:line="480" w:lineRule="auto"/>
        <w:ind w:firstLine="720"/>
        <w:jc w:val="center"/>
        <w:rPr>
          <w:rFonts w:ascii="Times New Roman" w:hAnsi="Times New Roman" w:cs="Times New Roman"/>
        </w:rPr>
      </w:pPr>
    </w:p>
    <w:p w14:paraId="7027AA38" w14:textId="77777777" w:rsidR="00BA1777" w:rsidRDefault="00BA1777" w:rsidP="00D76B3C">
      <w:pPr>
        <w:spacing w:line="480" w:lineRule="auto"/>
        <w:ind w:firstLine="720"/>
        <w:jc w:val="center"/>
        <w:rPr>
          <w:rFonts w:ascii="Times New Roman" w:hAnsi="Times New Roman" w:cs="Times New Roman"/>
        </w:rPr>
      </w:pPr>
    </w:p>
    <w:p w14:paraId="3CBA0C66" w14:textId="77777777" w:rsidR="00BA1777" w:rsidRDefault="00BA1777" w:rsidP="00D76B3C">
      <w:pPr>
        <w:spacing w:line="480" w:lineRule="auto"/>
        <w:ind w:firstLine="720"/>
        <w:jc w:val="center"/>
        <w:rPr>
          <w:rFonts w:ascii="Times New Roman" w:hAnsi="Times New Roman" w:cs="Times New Roman"/>
        </w:rPr>
      </w:pPr>
    </w:p>
    <w:p w14:paraId="487A67D1" w14:textId="77777777" w:rsidR="00BA1777" w:rsidRDefault="00BA1777" w:rsidP="00D76B3C">
      <w:pPr>
        <w:spacing w:line="480" w:lineRule="auto"/>
        <w:ind w:firstLine="720"/>
        <w:jc w:val="center"/>
        <w:rPr>
          <w:rFonts w:ascii="Times New Roman" w:hAnsi="Times New Roman" w:cs="Times New Roman"/>
        </w:rPr>
      </w:pPr>
    </w:p>
    <w:p w14:paraId="1AED90B3" w14:textId="77777777" w:rsidR="00BA1777" w:rsidRDefault="00BA1777" w:rsidP="00D76B3C">
      <w:pPr>
        <w:spacing w:line="480" w:lineRule="auto"/>
        <w:ind w:firstLine="720"/>
        <w:jc w:val="center"/>
        <w:rPr>
          <w:rFonts w:ascii="Times New Roman" w:hAnsi="Times New Roman" w:cs="Times New Roman"/>
        </w:rPr>
      </w:pPr>
    </w:p>
    <w:p w14:paraId="26D4D95A" w14:textId="77777777" w:rsidR="00BA1777" w:rsidRDefault="00BA1777" w:rsidP="00D76B3C">
      <w:pPr>
        <w:spacing w:line="480" w:lineRule="auto"/>
        <w:ind w:firstLine="720"/>
        <w:jc w:val="center"/>
        <w:rPr>
          <w:rFonts w:ascii="Times New Roman" w:hAnsi="Times New Roman" w:cs="Times New Roman"/>
        </w:rPr>
      </w:pPr>
    </w:p>
    <w:p w14:paraId="4EA31F9F" w14:textId="77777777" w:rsidR="00BA1777" w:rsidRDefault="00BA1777" w:rsidP="00D76B3C">
      <w:pPr>
        <w:spacing w:line="480" w:lineRule="auto"/>
        <w:ind w:firstLine="720"/>
        <w:jc w:val="center"/>
        <w:rPr>
          <w:rFonts w:ascii="Times New Roman" w:hAnsi="Times New Roman" w:cs="Times New Roman"/>
        </w:rPr>
      </w:pPr>
    </w:p>
    <w:p w14:paraId="6300ED01" w14:textId="77777777" w:rsidR="00BA1777" w:rsidRDefault="00BA1777" w:rsidP="00D76B3C">
      <w:pPr>
        <w:spacing w:line="480" w:lineRule="auto"/>
        <w:ind w:firstLine="720"/>
        <w:jc w:val="center"/>
        <w:rPr>
          <w:rFonts w:ascii="Times New Roman" w:hAnsi="Times New Roman" w:cs="Times New Roman"/>
        </w:rPr>
      </w:pPr>
    </w:p>
    <w:p w14:paraId="456B4011" w14:textId="77777777" w:rsidR="00BA1777" w:rsidRDefault="00BA1777" w:rsidP="008457E8">
      <w:pPr>
        <w:spacing w:line="480" w:lineRule="auto"/>
        <w:rPr>
          <w:rFonts w:ascii="Times New Roman" w:hAnsi="Times New Roman" w:cs="Times New Roman"/>
        </w:rPr>
      </w:pPr>
    </w:p>
    <w:p w14:paraId="0D6C5F47" w14:textId="77777777" w:rsidR="008457E8" w:rsidRDefault="008457E8" w:rsidP="008457E8">
      <w:pPr>
        <w:spacing w:line="480" w:lineRule="auto"/>
        <w:rPr>
          <w:rFonts w:ascii="Times New Roman" w:hAnsi="Times New Roman" w:cs="Times New Roman"/>
        </w:rPr>
      </w:pPr>
    </w:p>
    <w:p w14:paraId="09CAFC3D" w14:textId="6742F748" w:rsidR="00D71D3B" w:rsidRDefault="00D71D3B" w:rsidP="008457E8">
      <w:pPr>
        <w:spacing w:line="480" w:lineRule="auto"/>
        <w:ind w:firstLine="720"/>
        <w:jc w:val="center"/>
        <w:rPr>
          <w:rFonts w:ascii="Times New Roman" w:hAnsi="Times New Roman" w:cs="Times New Roman"/>
        </w:rPr>
      </w:pPr>
      <w:r>
        <w:rPr>
          <w:rFonts w:ascii="Times New Roman" w:hAnsi="Times New Roman" w:cs="Times New Roman"/>
        </w:rPr>
        <w:lastRenderedPageBreak/>
        <w:t>References</w:t>
      </w:r>
    </w:p>
    <w:p w14:paraId="4685D102" w14:textId="77777777" w:rsidR="005E5457" w:rsidRPr="00BA1777" w:rsidRDefault="00D71D3B" w:rsidP="00BA1777">
      <w:pPr>
        <w:spacing w:line="480" w:lineRule="auto"/>
        <w:ind w:left="720" w:hanging="720"/>
        <w:rPr>
          <w:rFonts w:ascii="Times New Roman" w:hAnsi="Times New Roman" w:cs="Times New Roman"/>
          <w:color w:val="222222"/>
          <w:shd w:val="clear" w:color="auto" w:fill="FFFFFF"/>
        </w:rPr>
      </w:pPr>
      <w:r w:rsidRPr="00BA1777">
        <w:rPr>
          <w:rFonts w:ascii="Times New Roman" w:hAnsi="Times New Roman" w:cs="Times New Roman"/>
          <w:color w:val="222222"/>
          <w:shd w:val="clear" w:color="auto" w:fill="FFFFFF"/>
        </w:rPr>
        <w:t>Skinner, R., Land, L., Chin, W., &amp; Nelson, R. R. (2015). Reviewing the Past for a Be</w:t>
      </w:r>
      <w:r w:rsidR="002B5857" w:rsidRPr="00BA1777">
        <w:rPr>
          <w:rFonts w:ascii="Times New Roman" w:hAnsi="Times New Roman" w:cs="Times New Roman"/>
          <w:color w:val="222222"/>
          <w:shd w:val="clear" w:color="auto" w:fill="FFFFFF"/>
        </w:rPr>
        <w:t>tter Future: Reevaluating the café millennium Project</w:t>
      </w:r>
      <w:r w:rsidRPr="00BA1777">
        <w:rPr>
          <w:rFonts w:ascii="Times New Roman" w:hAnsi="Times New Roman" w:cs="Times New Roman"/>
          <w:color w:val="222222"/>
          <w:shd w:val="clear" w:color="auto" w:fill="FFFFFF"/>
        </w:rPr>
        <w:t xml:space="preserve"> Retrospective. </w:t>
      </w:r>
      <w:r w:rsidR="002B5857" w:rsidRPr="00BA1777">
        <w:rPr>
          <w:rFonts w:ascii="Times New Roman" w:hAnsi="Times New Roman" w:cs="Times New Roman"/>
          <w:color w:val="222222"/>
          <w:shd w:val="clear" w:color="auto" w:fill="FFFFFF"/>
        </w:rPr>
        <w:t>The</w:t>
      </w:r>
      <w:r w:rsidRPr="00BA1777">
        <w:rPr>
          <w:rFonts w:ascii="Times New Roman" w:hAnsi="Times New Roman" w:cs="Times New Roman"/>
          <w:color w:val="222222"/>
          <w:shd w:val="clear" w:color="auto" w:fill="FFFFFF"/>
        </w:rPr>
        <w:t xml:space="preserve"> International Research Workshop on </w:t>
      </w:r>
      <w:r w:rsidR="002B5857" w:rsidRPr="00BA1777">
        <w:rPr>
          <w:rFonts w:ascii="Times New Roman" w:hAnsi="Times New Roman" w:cs="Times New Roman"/>
          <w:color w:val="222222"/>
          <w:shd w:val="clear" w:color="auto" w:fill="FFFFFF"/>
        </w:rPr>
        <w:t>ITS</w:t>
      </w:r>
      <w:r w:rsidRPr="00BA1777">
        <w:rPr>
          <w:rFonts w:ascii="Times New Roman" w:hAnsi="Times New Roman" w:cs="Times New Roman"/>
          <w:color w:val="222222"/>
          <w:shd w:val="clear" w:color="auto" w:fill="FFFFFF"/>
        </w:rPr>
        <w:t xml:space="preserve"> Project Management (IRWITPM), Texas.</w:t>
      </w:r>
    </w:p>
    <w:p w14:paraId="1DA665DF" w14:textId="77777777" w:rsidR="00D76B3C" w:rsidRPr="00BA1777" w:rsidRDefault="005E5457" w:rsidP="00BA1777">
      <w:pPr>
        <w:spacing w:line="480" w:lineRule="auto"/>
        <w:ind w:left="720" w:hanging="720"/>
        <w:rPr>
          <w:rFonts w:ascii="Times New Roman" w:hAnsi="Times New Roman" w:cs="Times New Roman"/>
          <w:color w:val="222222"/>
          <w:shd w:val="clear" w:color="auto" w:fill="FFFFFF"/>
        </w:rPr>
      </w:pPr>
      <w:r w:rsidRPr="00BA1777">
        <w:rPr>
          <w:rFonts w:ascii="Times New Roman" w:hAnsi="Times New Roman" w:cs="Times New Roman"/>
          <w:color w:val="222222"/>
          <w:shd w:val="clear" w:color="auto" w:fill="FFFFFF"/>
        </w:rPr>
        <w:t>Watt, A. (2014). 11. Resource Planning. </w:t>
      </w:r>
      <w:r w:rsidRPr="00BA1777">
        <w:rPr>
          <w:rFonts w:ascii="Times New Roman" w:hAnsi="Times New Roman" w:cs="Times New Roman"/>
          <w:i/>
          <w:iCs/>
          <w:color w:val="222222"/>
          <w:shd w:val="clear" w:color="auto" w:fill="FFFFFF"/>
        </w:rPr>
        <w:t>Project Management</w:t>
      </w:r>
      <w:r w:rsidRPr="00BA1777">
        <w:rPr>
          <w:rFonts w:ascii="Times New Roman" w:hAnsi="Times New Roman" w:cs="Times New Roman"/>
          <w:color w:val="222222"/>
          <w:shd w:val="clear" w:color="auto" w:fill="FFFFFF"/>
        </w:rPr>
        <w:t>.</w:t>
      </w:r>
      <w:r w:rsidRPr="00BA1777">
        <w:rPr>
          <w:rFonts w:ascii="Times New Roman" w:hAnsi="Times New Roman" w:cs="Times New Roman"/>
          <w:color w:val="222222"/>
          <w:shd w:val="clear" w:color="auto" w:fill="FFFFFF"/>
        </w:rPr>
        <w:t xml:space="preserve">Retrieved from </w:t>
      </w:r>
      <w:hyperlink r:id="rId8" w:tgtFrame="_blank" w:history="1">
        <w:r w:rsidRPr="00BA1777">
          <w:rPr>
            <w:rFonts w:ascii="Times New Roman" w:eastAsia="Times New Roman" w:hAnsi="Times New Roman" w:cs="Times New Roman"/>
            <w:color w:val="0000FF"/>
            <w:u w:val="single"/>
          </w:rPr>
          <w:t>https://opentextbc.ca/projectmanagement/chapter/chapter-18-project-completion-project-management/</w:t>
        </w:r>
      </w:hyperlink>
    </w:p>
    <w:p w14:paraId="0713DFD4" w14:textId="22CE0942" w:rsidR="005E5457" w:rsidRDefault="005E5457" w:rsidP="00BA1777">
      <w:pPr>
        <w:spacing w:line="480" w:lineRule="auto"/>
        <w:ind w:left="720" w:hanging="720"/>
        <w:rPr>
          <w:rFonts w:ascii="Times New Roman" w:hAnsi="Times New Roman" w:cs="Times New Roman"/>
        </w:rPr>
      </w:pPr>
      <w:r w:rsidRPr="00BA1777">
        <w:rPr>
          <w:rFonts w:ascii="Times New Roman" w:hAnsi="Times New Roman" w:cs="Times New Roman"/>
          <w:color w:val="333333"/>
          <w:shd w:val="clear" w:color="auto" w:fill="F5F5F5"/>
        </w:rPr>
        <w:t xml:space="preserve"> </w:t>
      </w:r>
      <w:r w:rsidRPr="00BA1777">
        <w:rPr>
          <w:rFonts w:ascii="Times New Roman" w:hAnsi="Times New Roman" w:cs="Times New Roman"/>
        </w:rPr>
        <w:t xml:space="preserve">Principles of Project Closeout. (2003). In Managing Information Technology Projects (pp. 245–254). American Management Association </w:t>
      </w:r>
      <w:r w:rsidR="00A47FEB" w:rsidRPr="00BA1777">
        <w:rPr>
          <w:rFonts w:ascii="Times New Roman" w:hAnsi="Times New Roman" w:cs="Times New Roman"/>
        </w:rPr>
        <w:t>International. Retrieved</w:t>
      </w:r>
      <w:r w:rsidR="00D76B3C" w:rsidRPr="00BA1777">
        <w:rPr>
          <w:rFonts w:ascii="Times New Roman" w:hAnsi="Times New Roman" w:cs="Times New Roman"/>
        </w:rPr>
        <w:t xml:space="preserve"> from </w:t>
      </w:r>
      <w:hyperlink r:id="rId9" w:anchor="AN=32725831&amp;db=bth" w:history="1">
        <w:r w:rsidR="00D76B3C" w:rsidRPr="00BA1777">
          <w:rPr>
            <w:rStyle w:val="Hyperlink"/>
            <w:rFonts w:ascii="Times New Roman" w:hAnsi="Times New Roman" w:cs="Times New Roman"/>
          </w:rPr>
          <w:t>https://eds-a-ebscohost-com.ezproxy.umuc.edu/eds/detail/detail?vid=0&amp;sid=c0a07552-0d6a-4b10-9791-e210ee05a311%40sessionmgr4007&amp;bdata=JnNpdGU9ZWRzLWxpdmUmc2NvcGU9c2l0ZQ%3d%3d#AN=32725831&amp;db=bth</w:t>
        </w:r>
      </w:hyperlink>
    </w:p>
    <w:p w14:paraId="7E506A11" w14:textId="0A70BB33" w:rsidR="00BA1777" w:rsidRPr="008457E8" w:rsidRDefault="008457E8" w:rsidP="008457E8">
      <w:pPr>
        <w:spacing w:line="480" w:lineRule="auto"/>
        <w:ind w:left="720" w:hanging="720"/>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Terzieva</w:t>
      </w:r>
      <w:proofErr w:type="gramStart"/>
      <w:r>
        <w:rPr>
          <w:rFonts w:ascii="Times New Roman" w:hAnsi="Times New Roman" w:cs="Times New Roman"/>
          <w:color w:val="222222"/>
          <w:shd w:val="clear" w:color="auto" w:fill="FFFFFF"/>
        </w:rPr>
        <w:t>,</w:t>
      </w:r>
      <w:bookmarkStart w:id="0" w:name="_GoBack"/>
      <w:bookmarkEnd w:id="0"/>
      <w:r w:rsidR="00BA1777" w:rsidRPr="008457E8">
        <w:rPr>
          <w:rFonts w:ascii="Times New Roman" w:hAnsi="Times New Roman" w:cs="Times New Roman"/>
          <w:color w:val="222222"/>
          <w:shd w:val="clear" w:color="auto" w:fill="FFFFFF"/>
        </w:rPr>
        <w:t>M</w:t>
      </w:r>
      <w:proofErr w:type="gramEnd"/>
      <w:r w:rsidR="00BA1777" w:rsidRPr="008457E8">
        <w:rPr>
          <w:rFonts w:ascii="Times New Roman" w:hAnsi="Times New Roman" w:cs="Times New Roman"/>
          <w:color w:val="222222"/>
          <w:shd w:val="clear" w:color="auto" w:fill="FFFFFF"/>
        </w:rPr>
        <w:t>. (2014). Project knowledge management: How organizations learn from experience. </w:t>
      </w:r>
      <w:r w:rsidR="00BA1777" w:rsidRPr="008457E8">
        <w:rPr>
          <w:rFonts w:ascii="Times New Roman" w:hAnsi="Times New Roman" w:cs="Times New Roman"/>
          <w:i/>
          <w:iCs/>
          <w:color w:val="222222"/>
          <w:shd w:val="clear" w:color="auto" w:fill="FFFFFF"/>
        </w:rPr>
        <w:t>Procedia Technology</w:t>
      </w:r>
      <w:r w:rsidR="00BA1777" w:rsidRPr="008457E8">
        <w:rPr>
          <w:rFonts w:ascii="Times New Roman" w:hAnsi="Times New Roman" w:cs="Times New Roman"/>
          <w:color w:val="222222"/>
          <w:shd w:val="clear" w:color="auto" w:fill="FFFFFF"/>
        </w:rPr>
        <w:t>, </w:t>
      </w:r>
      <w:r w:rsidR="00BA1777" w:rsidRPr="008457E8">
        <w:rPr>
          <w:rFonts w:ascii="Times New Roman" w:hAnsi="Times New Roman" w:cs="Times New Roman"/>
          <w:i/>
          <w:iCs/>
          <w:color w:val="222222"/>
          <w:shd w:val="clear" w:color="auto" w:fill="FFFFFF"/>
        </w:rPr>
        <w:t>16</w:t>
      </w:r>
      <w:r w:rsidR="00BA1777" w:rsidRPr="008457E8">
        <w:rPr>
          <w:rFonts w:ascii="Times New Roman" w:hAnsi="Times New Roman" w:cs="Times New Roman"/>
          <w:color w:val="222222"/>
          <w:shd w:val="clear" w:color="auto" w:fill="FFFFFF"/>
        </w:rPr>
        <w:t>, 1086-1095.</w:t>
      </w:r>
    </w:p>
    <w:sectPr w:rsidR="00BA1777" w:rsidRPr="008457E8" w:rsidSect="008457E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6D01AA" w14:textId="77777777" w:rsidR="00486EAF" w:rsidRDefault="00486EAF" w:rsidP="00BA1777">
      <w:r>
        <w:separator/>
      </w:r>
    </w:p>
  </w:endnote>
  <w:endnote w:type="continuationSeparator" w:id="0">
    <w:p w14:paraId="1C4188EB" w14:textId="77777777" w:rsidR="00486EAF" w:rsidRDefault="00486EAF" w:rsidP="00BA1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8BFB72" w14:textId="77777777" w:rsidR="00486EAF" w:rsidRDefault="00486EAF" w:rsidP="00BA1777">
      <w:r>
        <w:separator/>
      </w:r>
    </w:p>
  </w:footnote>
  <w:footnote w:type="continuationSeparator" w:id="0">
    <w:p w14:paraId="549225B2" w14:textId="77777777" w:rsidR="00486EAF" w:rsidRDefault="00486EAF" w:rsidP="00BA1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6638064"/>
      <w:docPartObj>
        <w:docPartGallery w:val="Page Numbers (Top of Page)"/>
        <w:docPartUnique/>
      </w:docPartObj>
    </w:sdtPr>
    <w:sdtEndPr>
      <w:rPr>
        <w:noProof/>
      </w:rPr>
    </w:sdtEndPr>
    <w:sdtContent>
      <w:p w14:paraId="45E27675" w14:textId="09EABFBB" w:rsidR="00BA1777" w:rsidRDefault="008457E8" w:rsidP="008457E8">
        <w:pPr>
          <w:pStyle w:val="Header"/>
        </w:pPr>
        <w:r>
          <w:t xml:space="preserve">PROJECT MANAGEMENT                                                                                                                          </w:t>
        </w:r>
        <w:r w:rsidR="00BA1777">
          <w:fldChar w:fldCharType="begin"/>
        </w:r>
        <w:r w:rsidR="00BA1777">
          <w:instrText xml:space="preserve"> PAGE   \* MERGEFORMAT </w:instrText>
        </w:r>
        <w:r w:rsidR="00BA1777">
          <w:fldChar w:fldCharType="separate"/>
        </w:r>
        <w:r>
          <w:rPr>
            <w:noProof/>
          </w:rPr>
          <w:t>6</w:t>
        </w:r>
        <w:r w:rsidR="00BA1777">
          <w:rPr>
            <w:noProof/>
          </w:rPr>
          <w:fldChar w:fldCharType="end"/>
        </w:r>
      </w:p>
    </w:sdtContent>
  </w:sdt>
  <w:p w14:paraId="58FE96BA" w14:textId="77777777" w:rsidR="00BA1777" w:rsidRDefault="00BA1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077680" w14:textId="719B40F5" w:rsidR="008457E8" w:rsidRDefault="008457E8" w:rsidP="008457E8">
    <w:pPr>
      <w:pStyle w:val="Header"/>
    </w:pPr>
    <w:r>
      <w:t>Running head:</w:t>
    </w:r>
    <w:r w:rsidRPr="008457E8">
      <w:t xml:space="preserve"> </w:t>
    </w:r>
    <w:r>
      <w:t xml:space="preserve">                                 </w:t>
    </w:r>
    <w:r>
      <w:t xml:space="preserve">PROJECT MANAGEMENT  </w:t>
    </w:r>
    <w:r>
      <w:t xml:space="preserve">                                                            </w:t>
    </w:r>
    <w:sdt>
      <w:sdtPr>
        <w:id w:val="16761433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2BBE109E" w14:textId="77777777" w:rsidR="008457E8" w:rsidRDefault="008457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57AB2"/>
    <w:multiLevelType w:val="hybridMultilevel"/>
    <w:tmpl w:val="C5701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8B7C3A"/>
    <w:multiLevelType w:val="hybridMultilevel"/>
    <w:tmpl w:val="A074EB16"/>
    <w:lvl w:ilvl="0" w:tplc="E5E640A6">
      <w:start w:val="1"/>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A84"/>
    <w:rsid w:val="00021065"/>
    <w:rsid w:val="002B5857"/>
    <w:rsid w:val="00473867"/>
    <w:rsid w:val="00477E81"/>
    <w:rsid w:val="00486EAF"/>
    <w:rsid w:val="005152F9"/>
    <w:rsid w:val="00580681"/>
    <w:rsid w:val="005E5457"/>
    <w:rsid w:val="00727976"/>
    <w:rsid w:val="00771871"/>
    <w:rsid w:val="008457E8"/>
    <w:rsid w:val="008567DB"/>
    <w:rsid w:val="009E2A3D"/>
    <w:rsid w:val="00A47FEB"/>
    <w:rsid w:val="00B323CB"/>
    <w:rsid w:val="00BA1777"/>
    <w:rsid w:val="00BC71D0"/>
    <w:rsid w:val="00BF05BD"/>
    <w:rsid w:val="00CD2989"/>
    <w:rsid w:val="00CE371A"/>
    <w:rsid w:val="00CF1A84"/>
    <w:rsid w:val="00D71D3B"/>
    <w:rsid w:val="00D76B3C"/>
    <w:rsid w:val="00D80CF1"/>
    <w:rsid w:val="00DD6C5C"/>
    <w:rsid w:val="00EB0866"/>
    <w:rsid w:val="00EF4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8A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F1A8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1A8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F1A84"/>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021065"/>
    <w:pPr>
      <w:ind w:left="720"/>
      <w:contextualSpacing/>
    </w:pPr>
  </w:style>
  <w:style w:type="character" w:styleId="Hyperlink">
    <w:name w:val="Hyperlink"/>
    <w:basedOn w:val="DefaultParagraphFont"/>
    <w:uiPriority w:val="99"/>
    <w:semiHidden/>
    <w:unhideWhenUsed/>
    <w:rsid w:val="00D76B3C"/>
    <w:rPr>
      <w:color w:val="0000FF"/>
      <w:u w:val="single"/>
    </w:rPr>
  </w:style>
  <w:style w:type="paragraph" w:styleId="Header">
    <w:name w:val="header"/>
    <w:basedOn w:val="Normal"/>
    <w:link w:val="HeaderChar"/>
    <w:uiPriority w:val="99"/>
    <w:unhideWhenUsed/>
    <w:rsid w:val="00BA1777"/>
    <w:pPr>
      <w:tabs>
        <w:tab w:val="center" w:pos="4680"/>
        <w:tab w:val="right" w:pos="9360"/>
      </w:tabs>
    </w:pPr>
  </w:style>
  <w:style w:type="character" w:customStyle="1" w:styleId="HeaderChar">
    <w:name w:val="Header Char"/>
    <w:basedOn w:val="DefaultParagraphFont"/>
    <w:link w:val="Header"/>
    <w:uiPriority w:val="99"/>
    <w:rsid w:val="00BA1777"/>
  </w:style>
  <w:style w:type="paragraph" w:styleId="Footer">
    <w:name w:val="footer"/>
    <w:basedOn w:val="Normal"/>
    <w:link w:val="FooterChar"/>
    <w:uiPriority w:val="99"/>
    <w:unhideWhenUsed/>
    <w:rsid w:val="00BA1777"/>
    <w:pPr>
      <w:tabs>
        <w:tab w:val="center" w:pos="4680"/>
        <w:tab w:val="right" w:pos="9360"/>
      </w:tabs>
    </w:pPr>
  </w:style>
  <w:style w:type="character" w:customStyle="1" w:styleId="FooterChar">
    <w:name w:val="Footer Char"/>
    <w:basedOn w:val="DefaultParagraphFont"/>
    <w:link w:val="Footer"/>
    <w:uiPriority w:val="99"/>
    <w:rsid w:val="00BA17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F1A84"/>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1A8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F1A84"/>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021065"/>
    <w:pPr>
      <w:ind w:left="720"/>
      <w:contextualSpacing/>
    </w:pPr>
  </w:style>
  <w:style w:type="character" w:styleId="Hyperlink">
    <w:name w:val="Hyperlink"/>
    <w:basedOn w:val="DefaultParagraphFont"/>
    <w:uiPriority w:val="99"/>
    <w:semiHidden/>
    <w:unhideWhenUsed/>
    <w:rsid w:val="00D76B3C"/>
    <w:rPr>
      <w:color w:val="0000FF"/>
      <w:u w:val="single"/>
    </w:rPr>
  </w:style>
  <w:style w:type="paragraph" w:styleId="Header">
    <w:name w:val="header"/>
    <w:basedOn w:val="Normal"/>
    <w:link w:val="HeaderChar"/>
    <w:uiPriority w:val="99"/>
    <w:unhideWhenUsed/>
    <w:rsid w:val="00BA1777"/>
    <w:pPr>
      <w:tabs>
        <w:tab w:val="center" w:pos="4680"/>
        <w:tab w:val="right" w:pos="9360"/>
      </w:tabs>
    </w:pPr>
  </w:style>
  <w:style w:type="character" w:customStyle="1" w:styleId="HeaderChar">
    <w:name w:val="Header Char"/>
    <w:basedOn w:val="DefaultParagraphFont"/>
    <w:link w:val="Header"/>
    <w:uiPriority w:val="99"/>
    <w:rsid w:val="00BA1777"/>
  </w:style>
  <w:style w:type="paragraph" w:styleId="Footer">
    <w:name w:val="footer"/>
    <w:basedOn w:val="Normal"/>
    <w:link w:val="FooterChar"/>
    <w:uiPriority w:val="99"/>
    <w:unhideWhenUsed/>
    <w:rsid w:val="00BA1777"/>
    <w:pPr>
      <w:tabs>
        <w:tab w:val="center" w:pos="4680"/>
        <w:tab w:val="right" w:pos="9360"/>
      </w:tabs>
    </w:pPr>
  </w:style>
  <w:style w:type="character" w:customStyle="1" w:styleId="FooterChar">
    <w:name w:val="Footer Char"/>
    <w:basedOn w:val="DefaultParagraphFont"/>
    <w:link w:val="Footer"/>
    <w:uiPriority w:val="99"/>
    <w:rsid w:val="00BA1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4762181">
      <w:bodyDiv w:val="1"/>
      <w:marLeft w:val="0"/>
      <w:marRight w:val="0"/>
      <w:marTop w:val="0"/>
      <w:marBottom w:val="0"/>
      <w:divBdr>
        <w:top w:val="none" w:sz="0" w:space="0" w:color="auto"/>
        <w:left w:val="none" w:sz="0" w:space="0" w:color="auto"/>
        <w:bottom w:val="none" w:sz="0" w:space="0" w:color="auto"/>
        <w:right w:val="none" w:sz="0" w:space="0" w:color="auto"/>
      </w:divBdr>
    </w:div>
    <w:div w:id="110639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textbc.ca/projectmanagement/chapter/chapter-18-project-completion-project-managemen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ds-a-ebscohost-com.ezproxy.umuc.edu/eds/detail/detail?vid=0&amp;sid=c0a07552-0d6a-4b10-9791-e210ee05a311%40sessionmgr4007&amp;bdata=JnNpdGU9ZWRzLWxpdmUmc2NvcGU9c2l0ZQ%3d%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Marizel Brewington</dc:creator>
  <cp:lastModifiedBy>hp</cp:lastModifiedBy>
  <cp:revision>2</cp:revision>
  <dcterms:created xsi:type="dcterms:W3CDTF">2020-05-02T00:36:00Z</dcterms:created>
  <dcterms:modified xsi:type="dcterms:W3CDTF">2020-05-02T00:36:00Z</dcterms:modified>
</cp:coreProperties>
</file>